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693907" w:rsidRPr="00693907" w:rsidRDefault="00693907" w:rsidP="00693907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3907">
        <w:rPr>
          <w:rFonts w:ascii="Times New Roman" w:hAnsi="Times New Roman" w:cs="Times New Roman"/>
          <w:b/>
          <w:sz w:val="32"/>
          <w:szCs w:val="32"/>
        </w:rPr>
        <w:t>„Przebudowa drogi gminnej dz. nr 629 w Domostawie”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693907"/>
    <w:rsid w:val="0071459B"/>
    <w:rsid w:val="007769F4"/>
    <w:rsid w:val="00792933"/>
    <w:rsid w:val="00866E44"/>
    <w:rsid w:val="008E3D14"/>
    <w:rsid w:val="009B4C4D"/>
    <w:rsid w:val="00A225EA"/>
    <w:rsid w:val="00A64849"/>
    <w:rsid w:val="00A96490"/>
    <w:rsid w:val="00B710A2"/>
    <w:rsid w:val="00CC3812"/>
    <w:rsid w:val="00D4498E"/>
    <w:rsid w:val="00D976BB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</cp:revision>
  <dcterms:created xsi:type="dcterms:W3CDTF">2019-02-12T07:26:00Z</dcterms:created>
  <dcterms:modified xsi:type="dcterms:W3CDTF">2023-03-13T07:25:00Z</dcterms:modified>
</cp:coreProperties>
</file>